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A14E87" w14:textId="30DCBA0E" w:rsidR="00581443" w:rsidRDefault="00581443" w:rsidP="00011F53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</w:t>
      </w:r>
      <w:r w:rsidRPr="00581443">
        <w:rPr>
          <w:rFonts w:ascii="Arial" w:hAnsi="Arial" w:cs="Arial"/>
          <w:sz w:val="22"/>
          <w:szCs w:val="22"/>
        </w:rPr>
        <w:t xml:space="preserve">  </w:t>
      </w:r>
      <w:r w:rsidR="002B7DA8">
        <w:rPr>
          <w:rFonts w:ascii="Arial" w:hAnsi="Arial" w:cs="Arial"/>
          <w:sz w:val="22"/>
          <w:szCs w:val="22"/>
        </w:rPr>
        <w:t xml:space="preserve">                                    </w:t>
      </w:r>
      <w:r w:rsidRPr="00581443">
        <w:rPr>
          <w:rFonts w:ascii="Arial" w:hAnsi="Arial" w:cs="Arial"/>
          <w:sz w:val="22"/>
          <w:szCs w:val="22"/>
        </w:rPr>
        <w:t xml:space="preserve">  8 priedas</w:t>
      </w:r>
    </w:p>
    <w:p w14:paraId="1A3BF676" w14:textId="77777777" w:rsidR="00581443" w:rsidRDefault="00581443" w:rsidP="00011F53">
      <w:pPr>
        <w:jc w:val="center"/>
        <w:rPr>
          <w:rFonts w:ascii="Arial" w:hAnsi="Arial" w:cs="Arial"/>
          <w:sz w:val="22"/>
          <w:szCs w:val="22"/>
        </w:rPr>
      </w:pPr>
    </w:p>
    <w:p w14:paraId="632A760E" w14:textId="3C16F38D" w:rsidR="00581443" w:rsidRPr="002B7DA8" w:rsidRDefault="002B7DA8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B7DA8">
        <w:rPr>
          <w:rFonts w:ascii="Arial" w:hAnsi="Arial" w:cs="Arial"/>
          <w:b/>
          <w:bCs/>
          <w:sz w:val="22"/>
          <w:szCs w:val="22"/>
        </w:rPr>
        <w:t>KAINOS IR KOKYBĖS SANTYKIO KRITERIJAI</w:t>
      </w:r>
    </w:p>
    <w:p w14:paraId="346D4889" w14:textId="77777777" w:rsidR="00581443" w:rsidRDefault="00581443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758B6ED" w14:textId="174E5DB3" w:rsidR="00011F53" w:rsidRPr="00EE4BE7" w:rsidRDefault="00011F53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E4BE7">
        <w:rPr>
          <w:rFonts w:ascii="Arial" w:hAnsi="Arial" w:cs="Arial"/>
          <w:b/>
          <w:bCs/>
          <w:sz w:val="22"/>
          <w:szCs w:val="22"/>
        </w:rPr>
        <w:t>PASIŪLYMŲ VERTINIMO KRITERIJAI</w:t>
      </w:r>
    </w:p>
    <w:p w14:paraId="616E660E" w14:textId="77777777" w:rsidR="00011F53" w:rsidRPr="00EE4BE7" w:rsidRDefault="00011F53" w:rsidP="00011F5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634E1D9F" w14:textId="77777777" w:rsidR="00011F53" w:rsidRPr="0016298C" w:rsidRDefault="00011F53" w:rsidP="00011F53">
      <w:pPr>
        <w:jc w:val="center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EE4BE7">
        <w:rPr>
          <w:rFonts w:ascii="Arial" w:hAnsi="Arial" w:cs="Arial"/>
          <w:i/>
          <w:iCs/>
          <w:sz w:val="22"/>
          <w:szCs w:val="22"/>
        </w:rPr>
        <w:t xml:space="preserve">ŠIAME PIRKIME EKONOMIŠKAI NAUDINGIAUSIAS PASIŪLYMAS BUS IŠRENKAMAS PAGAL </w:t>
      </w:r>
      <w:r>
        <w:rPr>
          <w:rFonts w:ascii="Arial" w:hAnsi="Arial" w:cs="Arial"/>
          <w:b/>
          <w:bCs/>
          <w:i/>
          <w:iCs/>
          <w:sz w:val="22"/>
          <w:szCs w:val="22"/>
          <w:u w:val="single"/>
        </w:rPr>
        <w:t>ŽEMIAU PATEIKTUS KRITERIJUS</w:t>
      </w:r>
      <w:r w:rsidRPr="0016298C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 </w:t>
      </w:r>
    </w:p>
    <w:p w14:paraId="46D3443D" w14:textId="77777777" w:rsidR="00011F53" w:rsidRPr="006678FB" w:rsidRDefault="00011F53" w:rsidP="00011F53">
      <w:pPr>
        <w:jc w:val="lef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:rsidRPr="00EE6957" w14:paraId="05EF65E4" w14:textId="77777777" w:rsidTr="00E04492">
        <w:tc>
          <w:tcPr>
            <w:tcW w:w="10173" w:type="dxa"/>
            <w:shd w:val="clear" w:color="auto" w:fill="000000" w:themeFill="text1"/>
          </w:tcPr>
          <w:p w14:paraId="31EDAC15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506F53">
              <w:rPr>
                <w:rFonts w:ascii="Arial Narrow" w:hAnsi="Arial Narrow"/>
                <w:b/>
                <w:bCs/>
              </w:rPr>
              <w:t>KAINOS IR KOKYBĖS SANTYKIO KRITERIJAI</w:t>
            </w:r>
          </w:p>
        </w:tc>
      </w:tr>
    </w:tbl>
    <w:p w14:paraId="4C24A183" w14:textId="77777777" w:rsidR="00011F53" w:rsidRPr="006678FB" w:rsidRDefault="00011F53" w:rsidP="00011F53">
      <w:pPr>
        <w:pStyle w:val="Antrat2"/>
        <w:tabs>
          <w:tab w:val="left" w:pos="142"/>
        </w:tabs>
        <w:spacing w:before="240"/>
        <w:rPr>
          <w:rFonts w:ascii="Arial" w:hAnsi="Arial" w:cs="Arial"/>
          <w:color w:val="auto"/>
          <w:sz w:val="22"/>
          <w:szCs w:val="22"/>
        </w:rPr>
      </w:pPr>
      <w:bookmarkStart w:id="0" w:name="_Ref428970897"/>
      <w:r w:rsidRPr="006678FB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6678FB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6678FB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0"/>
      <w:r w:rsidRPr="006678FB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3454F595" w14:textId="77777777" w:rsidR="00011F53" w:rsidRPr="006678FB" w:rsidRDefault="00011F53" w:rsidP="00011F53">
      <w:pPr>
        <w:rPr>
          <w:rFonts w:ascii="Arial" w:hAnsi="Arial" w:cs="Arial"/>
          <w:sz w:val="22"/>
          <w:szCs w:val="22"/>
          <w:lang w:eastAsia="lt-LT"/>
        </w:rPr>
      </w:pPr>
    </w:p>
    <w:tbl>
      <w:tblPr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5"/>
        <w:gridCol w:w="1772"/>
        <w:gridCol w:w="1501"/>
        <w:gridCol w:w="2591"/>
        <w:gridCol w:w="2073"/>
      </w:tblGrid>
      <w:tr w:rsidR="00011F53" w:rsidRPr="006678FB" w14:paraId="400CCC65" w14:textId="77777777" w:rsidTr="00E04492">
        <w:trPr>
          <w:cantSplit/>
          <w:trHeight w:val="426"/>
        </w:trPr>
        <w:tc>
          <w:tcPr>
            <w:tcW w:w="4878" w:type="dxa"/>
            <w:gridSpan w:val="3"/>
            <w:shd w:val="clear" w:color="auto" w:fill="005063"/>
            <w:vAlign w:val="center"/>
          </w:tcPr>
          <w:p w14:paraId="3A5E2A8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kriterijai, kriterijaus žymuo, aprašymas</w:t>
            </w:r>
          </w:p>
        </w:tc>
        <w:tc>
          <w:tcPr>
            <w:tcW w:w="2591" w:type="dxa"/>
            <w:vMerge w:val="restart"/>
            <w:shd w:val="clear" w:color="auto" w:fill="005063"/>
            <w:vAlign w:val="center"/>
          </w:tcPr>
          <w:p w14:paraId="49931965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Lyginamasis svoris ekonominio naudingumo įvertinime</w:t>
            </w:r>
          </w:p>
        </w:tc>
        <w:tc>
          <w:tcPr>
            <w:tcW w:w="2073" w:type="dxa"/>
            <w:vMerge w:val="restart"/>
            <w:shd w:val="clear" w:color="auto" w:fill="005063"/>
            <w:vAlign w:val="center"/>
          </w:tcPr>
          <w:p w14:paraId="2B421E0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 xml:space="preserve">Kriterijaus funkcinio parametro lyginamasis svoris </w:t>
            </w:r>
          </w:p>
          <w:p w14:paraId="22876A7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i/>
                <w:iCs/>
                <w:sz w:val="22"/>
                <w:szCs w:val="22"/>
              </w:rPr>
              <w:t>(pagal poreikį)</w:t>
            </w:r>
          </w:p>
        </w:tc>
      </w:tr>
      <w:tr w:rsidR="00011F53" w:rsidRPr="006678FB" w14:paraId="4CFE63B8" w14:textId="77777777" w:rsidTr="00E04492">
        <w:trPr>
          <w:cantSplit/>
          <w:trHeight w:val="536"/>
        </w:trPr>
        <w:tc>
          <w:tcPr>
            <w:tcW w:w="3377" w:type="dxa"/>
            <w:gridSpan w:val="2"/>
            <w:shd w:val="clear" w:color="auto" w:fill="005063"/>
            <w:vAlign w:val="center"/>
          </w:tcPr>
          <w:p w14:paraId="460A251E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kriterijaus pavadinimas ir žymuo</w:t>
            </w:r>
          </w:p>
        </w:tc>
        <w:tc>
          <w:tcPr>
            <w:tcW w:w="1501" w:type="dxa"/>
            <w:shd w:val="clear" w:color="auto" w:fill="005063"/>
            <w:vAlign w:val="center"/>
          </w:tcPr>
          <w:p w14:paraId="0E3ED55B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Kriterijaus aprašymas</w:t>
            </w:r>
          </w:p>
        </w:tc>
        <w:tc>
          <w:tcPr>
            <w:tcW w:w="2591" w:type="dxa"/>
            <w:vMerge/>
            <w:shd w:val="clear" w:color="auto" w:fill="006076"/>
          </w:tcPr>
          <w:p w14:paraId="1B8BB54A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073" w:type="dxa"/>
            <w:vMerge/>
            <w:shd w:val="clear" w:color="auto" w:fill="006076"/>
          </w:tcPr>
          <w:p w14:paraId="59B69852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011F53" w:rsidRPr="006678FB" w14:paraId="2E82DBCD" w14:textId="77777777" w:rsidTr="00E04492">
        <w:trPr>
          <w:cantSplit/>
          <w:trHeight w:val="493"/>
        </w:trPr>
        <w:tc>
          <w:tcPr>
            <w:tcW w:w="1605" w:type="dxa"/>
          </w:tcPr>
          <w:p w14:paraId="56447331" w14:textId="77777777" w:rsidR="00011F53" w:rsidRPr="006678FB" w:rsidRDefault="00011F53" w:rsidP="00E04492">
            <w:pPr>
              <w:pStyle w:val="Antrats"/>
              <w:rPr>
                <w:rFonts w:ascii="Arial" w:hAnsi="Arial" w:cs="Arial"/>
                <w:b/>
                <w:sz w:val="22"/>
                <w:szCs w:val="22"/>
              </w:rPr>
            </w:pPr>
            <w:r w:rsidRPr="006678FB">
              <w:rPr>
                <w:rFonts w:ascii="Arial" w:hAnsi="Arial" w:cs="Arial"/>
                <w:b/>
                <w:sz w:val="22"/>
                <w:szCs w:val="22"/>
              </w:rPr>
              <w:t xml:space="preserve">Pirmas kriterijus </w:t>
            </w:r>
          </w:p>
        </w:tc>
        <w:tc>
          <w:tcPr>
            <w:tcW w:w="1772" w:type="dxa"/>
            <w:vAlign w:val="center"/>
          </w:tcPr>
          <w:p w14:paraId="1B04077A" w14:textId="77777777" w:rsidR="00011F53" w:rsidRPr="006678FB" w:rsidRDefault="00011F53" w:rsidP="00E04492">
            <w:pPr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Kaina, C</w:t>
            </w:r>
          </w:p>
        </w:tc>
        <w:tc>
          <w:tcPr>
            <w:tcW w:w="1501" w:type="dxa"/>
            <w:vAlign w:val="center"/>
          </w:tcPr>
          <w:p w14:paraId="049FA3A6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B55BFFD" w14:textId="38AD024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X</w:t>
            </w:r>
            <w:r w:rsidRPr="006678FB">
              <w:rPr>
                <w:rFonts w:ascii="Arial" w:hAnsi="Arial" w:cs="Arial"/>
                <w:sz w:val="22"/>
                <w:szCs w:val="22"/>
                <w:lang w:val="en-US"/>
              </w:rPr>
              <w:t>=</w:t>
            </w:r>
            <w:r w:rsidR="00017AD8">
              <w:rPr>
                <w:rFonts w:ascii="Arial" w:hAnsi="Arial" w:cs="Arial"/>
                <w:sz w:val="22"/>
                <w:szCs w:val="22"/>
                <w:lang w:val="en-US"/>
              </w:rPr>
              <w:t>75</w:t>
            </w:r>
            <w:r w:rsidR="00451879">
              <w:rPr>
                <w:rFonts w:ascii="Arial" w:hAnsi="Arial" w:cs="Arial"/>
                <w:sz w:val="22"/>
                <w:szCs w:val="22"/>
                <w:lang w:val="en-US"/>
              </w:rPr>
              <w:t>,00</w:t>
            </w:r>
          </w:p>
        </w:tc>
        <w:tc>
          <w:tcPr>
            <w:tcW w:w="2073" w:type="dxa"/>
          </w:tcPr>
          <w:p w14:paraId="23B33EF4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011F53" w:rsidRPr="006678FB" w14:paraId="4D1DE3AA" w14:textId="77777777" w:rsidTr="00E04492">
        <w:trPr>
          <w:cantSplit/>
          <w:trHeight w:val="710"/>
        </w:trPr>
        <w:tc>
          <w:tcPr>
            <w:tcW w:w="1605" w:type="dxa"/>
          </w:tcPr>
          <w:p w14:paraId="6D37140C" w14:textId="0D6AE932" w:rsidR="00011F53" w:rsidRPr="006678FB" w:rsidRDefault="00F3072F" w:rsidP="00E04492">
            <w:pPr>
              <w:rPr>
                <w:rFonts w:ascii="Arial" w:hAnsi="Arial" w:cs="Arial"/>
                <w:b/>
                <w:i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Antras kriterijus</w:t>
            </w:r>
          </w:p>
        </w:tc>
        <w:tc>
          <w:tcPr>
            <w:tcW w:w="1772" w:type="dxa"/>
            <w:vAlign w:val="center"/>
          </w:tcPr>
          <w:p w14:paraId="7509029F" w14:textId="6D2A1FD6" w:rsidR="00011F53" w:rsidRPr="006678FB" w:rsidRDefault="00017AD8" w:rsidP="00E04492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Pailgintas garantinis </w:t>
            </w:r>
            <w:r w:rsidR="00011F53" w:rsidRPr="006678FB">
              <w:rPr>
                <w:rFonts w:ascii="Arial" w:hAnsi="Arial" w:cs="Arial"/>
                <w:sz w:val="22"/>
                <w:szCs w:val="22"/>
              </w:rPr>
              <w:t>terminas, T</w:t>
            </w:r>
          </w:p>
        </w:tc>
        <w:tc>
          <w:tcPr>
            <w:tcW w:w="1501" w:type="dxa"/>
            <w:vAlign w:val="center"/>
          </w:tcPr>
          <w:p w14:paraId="75B68E1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776CE37" w14:textId="382E4279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Y</w:t>
            </w:r>
            <w:r w:rsidRPr="006678FB">
              <w:rPr>
                <w:rFonts w:ascii="Arial" w:hAnsi="Arial" w:cs="Arial"/>
                <w:sz w:val="22"/>
                <w:szCs w:val="22"/>
                <w:lang w:val="en-US"/>
              </w:rPr>
              <w:t>=</w:t>
            </w:r>
            <w:r w:rsidR="00017AD8">
              <w:rPr>
                <w:rFonts w:ascii="Arial" w:hAnsi="Arial" w:cs="Arial"/>
                <w:sz w:val="22"/>
                <w:szCs w:val="22"/>
                <w:lang w:val="en-US"/>
              </w:rPr>
              <w:t>25</w:t>
            </w:r>
            <w:r w:rsidR="00451879">
              <w:rPr>
                <w:rFonts w:ascii="Arial" w:hAnsi="Arial" w:cs="Arial"/>
                <w:sz w:val="22"/>
                <w:szCs w:val="22"/>
                <w:lang w:val="en-US"/>
              </w:rPr>
              <w:t>,00</w:t>
            </w:r>
          </w:p>
        </w:tc>
        <w:tc>
          <w:tcPr>
            <w:tcW w:w="2073" w:type="dxa"/>
          </w:tcPr>
          <w:p w14:paraId="23D21289" w14:textId="7E09DA84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2580DDF3" w14:textId="77777777" w:rsidTr="00E04492">
        <w:tc>
          <w:tcPr>
            <w:tcW w:w="9962" w:type="dxa"/>
            <w:shd w:val="clear" w:color="auto" w:fill="000000" w:themeFill="text1"/>
          </w:tcPr>
          <w:p w14:paraId="0EB3DF0E" w14:textId="77777777" w:rsidR="00011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1D3412">
              <w:rPr>
                <w:rFonts w:ascii="Arial Narrow" w:hAnsi="Arial Narrow"/>
                <w:b/>
                <w:bCs/>
              </w:rPr>
              <w:t>EKONOMINIO NAUDINGUMO APSKAIČIAVIMAS</w:t>
            </w:r>
          </w:p>
        </w:tc>
      </w:tr>
    </w:tbl>
    <w:p w14:paraId="5BCF8027" w14:textId="77777777" w:rsidR="00011F53" w:rsidRPr="0021043F" w:rsidRDefault="00011F53" w:rsidP="00011F53">
      <w:pPr>
        <w:pStyle w:val="Pagrindinistekstas"/>
        <w:tabs>
          <w:tab w:val="left" w:pos="0"/>
          <w:tab w:val="left" w:pos="142"/>
          <w:tab w:val="left" w:pos="1985"/>
          <w:tab w:val="left" w:pos="2694"/>
        </w:tabs>
        <w:spacing w:before="240"/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42743FF2" w14:textId="77777777" w:rsidR="00011F53" w:rsidRPr="0021043F" w:rsidRDefault="00011F53" w:rsidP="00011F53">
      <w:pPr>
        <w:tabs>
          <w:tab w:val="left" w:pos="142"/>
        </w:tabs>
        <w:rPr>
          <w:rFonts w:ascii="Arial" w:hAnsi="Arial" w:cs="Arial"/>
          <w:sz w:val="22"/>
          <w:szCs w:val="22"/>
        </w:rPr>
      </w:pPr>
    </w:p>
    <w:p w14:paraId="00C5F059" w14:textId="77777777" w:rsidR="00011F53" w:rsidRPr="0021043F" w:rsidRDefault="00011F53" w:rsidP="00011F53">
      <w:pPr>
        <w:tabs>
          <w:tab w:val="left" w:pos="142"/>
        </w:tabs>
        <w:jc w:val="center"/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b/>
          <w:position w:val="-6"/>
          <w:sz w:val="22"/>
          <w:szCs w:val="22"/>
        </w:rPr>
        <w:object w:dxaOrig="996" w:dyaOrig="288" w14:anchorId="01E48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8pt;height:14.4pt" o:ole="" fillcolor="window">
            <v:imagedata r:id="rId9" o:title=""/>
          </v:shape>
          <o:OLEObject Type="Embed" ProgID="Equation.3" ShapeID="_x0000_i1025" DrawAspect="Content" ObjectID="_1795933625" r:id="rId10"/>
        </w:object>
      </w:r>
      <w:r w:rsidRPr="0021043F">
        <w:rPr>
          <w:rFonts w:ascii="Arial" w:hAnsi="Arial" w:cs="Arial"/>
          <w:i/>
          <w:iCs/>
          <w:color w:val="808080" w:themeColor="background1" w:themeShade="80"/>
          <w:sz w:val="22"/>
          <w:szCs w:val="22"/>
        </w:rPr>
        <w:t xml:space="preserve"> </w:t>
      </w:r>
    </w:p>
    <w:p w14:paraId="44A23A1C" w14:textId="77777777" w:rsidR="00011F53" w:rsidRPr="0021043F" w:rsidRDefault="00011F53" w:rsidP="00011F53">
      <w:pPr>
        <w:jc w:val="center"/>
        <w:rPr>
          <w:rFonts w:ascii="Arial" w:hAnsi="Arial" w:cs="Arial"/>
          <w:sz w:val="22"/>
          <w:szCs w:val="22"/>
        </w:rPr>
      </w:pPr>
    </w:p>
    <w:p w14:paraId="1E9C0B5B" w14:textId="2E55CCBD" w:rsidR="00011F53" w:rsidRPr="0021043F" w:rsidRDefault="00011F53" w:rsidP="00011F53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b/>
          <w:sz w:val="22"/>
          <w:szCs w:val="22"/>
        </w:rPr>
        <w:t xml:space="preserve">Pirmas kriterijus. </w:t>
      </w:r>
      <w:r w:rsidRPr="0021043F">
        <w:rPr>
          <w:rFonts w:ascii="Arial" w:hAnsi="Arial" w:cs="Arial"/>
          <w:sz w:val="22"/>
          <w:szCs w:val="22"/>
        </w:rPr>
        <w:t xml:space="preserve">Pasiūlymo kainos (C) balai apskaičiuojami mažiausios pasiūlytos kainos (Cmin) </w:t>
      </w:r>
      <w:r w:rsidR="00321F72">
        <w:rPr>
          <w:rFonts w:ascii="Arial" w:hAnsi="Arial" w:cs="Arial"/>
          <w:sz w:val="22"/>
          <w:szCs w:val="22"/>
        </w:rPr>
        <w:t xml:space="preserve">(Eur su PVM) </w:t>
      </w:r>
      <w:r w:rsidRPr="0021043F">
        <w:rPr>
          <w:rFonts w:ascii="Arial" w:hAnsi="Arial" w:cs="Arial"/>
          <w:sz w:val="22"/>
          <w:szCs w:val="22"/>
        </w:rPr>
        <w:t>ir vertinamo pasiūlymo kainos</w:t>
      </w:r>
      <w:r w:rsidR="00321F72">
        <w:rPr>
          <w:rFonts w:ascii="Arial" w:hAnsi="Arial" w:cs="Arial"/>
          <w:sz w:val="22"/>
          <w:szCs w:val="22"/>
        </w:rPr>
        <w:t xml:space="preserve"> (Eur su PVM)</w:t>
      </w:r>
      <w:r w:rsidRPr="0021043F">
        <w:rPr>
          <w:rFonts w:ascii="Arial" w:hAnsi="Arial" w:cs="Arial"/>
          <w:sz w:val="22"/>
          <w:szCs w:val="22"/>
        </w:rPr>
        <w:t xml:space="preserve"> (Cp) santykį padauginant iš kainos lyginamojo svorio (X):</w:t>
      </w:r>
    </w:p>
    <w:p w14:paraId="636C766D" w14:textId="77777777" w:rsidR="00011F53" w:rsidRDefault="00011F53" w:rsidP="00011F53">
      <w:pPr>
        <w:pStyle w:val="Sraopastraipa"/>
        <w:tabs>
          <w:tab w:val="left" w:pos="0"/>
        </w:tabs>
        <w:ind w:left="0"/>
        <w:jc w:val="center"/>
        <w:rPr>
          <w:rFonts w:ascii="Arial" w:hAnsi="Arial" w:cs="Arial"/>
          <w:b/>
          <w:i/>
          <w:color w:val="8EAADB" w:themeColor="accent1" w:themeTint="99"/>
          <w:sz w:val="22"/>
          <w:szCs w:val="22"/>
        </w:rPr>
      </w:pPr>
      <w:r w:rsidRPr="0021043F">
        <w:rPr>
          <w:rFonts w:ascii="Arial" w:hAnsi="Arial" w:cs="Arial"/>
          <w:b/>
          <w:i/>
          <w:color w:val="8EAADB" w:themeColor="accent1" w:themeTint="99"/>
          <w:position w:val="-32"/>
          <w:sz w:val="22"/>
          <w:szCs w:val="22"/>
          <w:lang w:val="ru-RU"/>
        </w:rPr>
        <w:object w:dxaOrig="1284" w:dyaOrig="720" w14:anchorId="36856AA3">
          <v:shape id="_x0000_i1026" type="#_x0000_t75" style="width:64.8pt;height:36pt" o:ole="" fillcolor="window">
            <v:imagedata r:id="rId11" o:title=""/>
          </v:shape>
          <o:OLEObject Type="Embed" ProgID="Equation.3" ShapeID="_x0000_i1026" DrawAspect="Content" ObjectID="_1795933626" r:id="rId12"/>
        </w:object>
      </w:r>
    </w:p>
    <w:p w14:paraId="03CF194B" w14:textId="7A4D0797" w:rsidR="002A5B6F" w:rsidRPr="002A5B6F" w:rsidRDefault="002A5B6F" w:rsidP="002A5B6F">
      <w:pPr>
        <w:pStyle w:val="Sraopastraipa"/>
        <w:tabs>
          <w:tab w:val="left" w:pos="0"/>
        </w:tabs>
        <w:ind w:left="0"/>
        <w:jc w:val="left"/>
        <w:rPr>
          <w:rFonts w:ascii="Arial" w:hAnsi="Arial" w:cs="Arial"/>
          <w:bCs/>
          <w:iCs/>
          <w:sz w:val="22"/>
          <w:szCs w:val="22"/>
        </w:rPr>
      </w:pPr>
      <w:r w:rsidRPr="002A5B6F">
        <w:rPr>
          <w:rFonts w:ascii="Arial" w:hAnsi="Arial" w:cs="Arial"/>
          <w:bCs/>
          <w:iCs/>
          <w:sz w:val="22"/>
          <w:szCs w:val="22"/>
        </w:rPr>
        <w:t xml:space="preserve"> Pasiūlymo</w:t>
      </w:r>
      <w:r>
        <w:rPr>
          <w:rFonts w:ascii="Arial" w:hAnsi="Arial" w:cs="Arial"/>
          <w:bCs/>
          <w:iCs/>
          <w:sz w:val="22"/>
          <w:szCs w:val="22"/>
        </w:rPr>
        <w:t xml:space="preserve"> kainos balas apskaiči</w:t>
      </w:r>
      <w:r w:rsidR="002C7421">
        <w:rPr>
          <w:rFonts w:ascii="Arial" w:hAnsi="Arial" w:cs="Arial"/>
          <w:bCs/>
          <w:iCs/>
          <w:sz w:val="22"/>
          <w:szCs w:val="22"/>
        </w:rPr>
        <w:t>uojamas apvalinant dviem skaičiais po kablelio.</w:t>
      </w:r>
      <w:r w:rsidR="00B31BD7">
        <w:rPr>
          <w:rFonts w:ascii="Arial" w:hAnsi="Arial" w:cs="Arial"/>
          <w:bCs/>
          <w:iCs/>
          <w:sz w:val="22"/>
          <w:szCs w:val="22"/>
        </w:rPr>
        <w:t xml:space="preserve"> Formulėje naudojama bendra pasiūlymo kaina.</w:t>
      </w:r>
    </w:p>
    <w:p w14:paraId="17435AC6" w14:textId="3053EB85" w:rsidR="002A5B6F" w:rsidRPr="00D10C19" w:rsidRDefault="002A5B6F" w:rsidP="00D10C19">
      <w:pPr>
        <w:pStyle w:val="Sraopastraipa"/>
        <w:tabs>
          <w:tab w:val="left" w:pos="0"/>
        </w:tabs>
        <w:ind w:left="0"/>
        <w:jc w:val="left"/>
        <w:rPr>
          <w:rFonts w:ascii="Arial" w:hAnsi="Arial" w:cs="Arial"/>
          <w:b/>
          <w:iCs/>
          <w:color w:val="8EAADB" w:themeColor="accent1" w:themeTint="99"/>
          <w:sz w:val="22"/>
          <w:szCs w:val="22"/>
        </w:rPr>
      </w:pPr>
    </w:p>
    <w:p w14:paraId="6602DF0E" w14:textId="72228246" w:rsidR="002A5B6F" w:rsidRPr="002A5B6F" w:rsidRDefault="002A5B6F" w:rsidP="002A5B6F">
      <w:pPr>
        <w:pStyle w:val="Sraopastraipa"/>
        <w:tabs>
          <w:tab w:val="left" w:pos="0"/>
        </w:tabs>
        <w:ind w:left="0"/>
        <w:jc w:val="left"/>
        <w:rPr>
          <w:rFonts w:ascii="Arial" w:hAnsi="Arial" w:cs="Arial"/>
          <w:b/>
          <w:iCs/>
          <w:color w:val="8EAADB" w:themeColor="accent1" w:themeTint="99"/>
          <w:sz w:val="22"/>
          <w:szCs w:val="22"/>
        </w:rPr>
      </w:pPr>
      <w:r>
        <w:rPr>
          <w:rFonts w:ascii="Arial" w:hAnsi="Arial" w:cs="Arial"/>
          <w:b/>
          <w:i/>
          <w:color w:val="8EAADB" w:themeColor="accent1" w:themeTint="99"/>
          <w:sz w:val="22"/>
          <w:szCs w:val="22"/>
        </w:rPr>
        <w:t xml:space="preserve"> </w:t>
      </w:r>
    </w:p>
    <w:p w14:paraId="565454F4" w14:textId="77777777" w:rsidR="00A97BC8" w:rsidRDefault="00A97BC8" w:rsidP="00E14272">
      <w:pPr>
        <w:pStyle w:val="Sraopastraipa"/>
        <w:tabs>
          <w:tab w:val="left" w:pos="0"/>
        </w:tabs>
        <w:ind w:left="0"/>
        <w:rPr>
          <w:rFonts w:ascii="Arial" w:hAnsi="Arial" w:cs="Arial"/>
          <w:b/>
          <w:i/>
          <w:color w:val="8EAADB" w:themeColor="accent1" w:themeTint="99"/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7A007070" w14:textId="77777777" w:rsidTr="007C451E">
        <w:tc>
          <w:tcPr>
            <w:tcW w:w="9628" w:type="dxa"/>
            <w:shd w:val="clear" w:color="auto" w:fill="000000" w:themeFill="text1"/>
          </w:tcPr>
          <w:p w14:paraId="530821AB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</w:rPr>
            </w:pPr>
            <w:r w:rsidRPr="00506F53">
              <w:rPr>
                <w:rFonts w:ascii="Arial Narrow" w:hAnsi="Arial Narrow"/>
                <w:b/>
              </w:rPr>
              <w:t>PARAMETRŲ APRAŠYMAS IR VERTINIMAS</w:t>
            </w:r>
          </w:p>
        </w:tc>
      </w:tr>
    </w:tbl>
    <w:p w14:paraId="2EF23B07" w14:textId="77777777" w:rsidR="00017AD8" w:rsidRPr="00017AD8" w:rsidRDefault="00011F53" w:rsidP="00017AD8">
      <w:pPr>
        <w:spacing w:after="120"/>
        <w:rPr>
          <w:rFonts w:ascii="Arial" w:hAnsi="Arial" w:cs="Arial"/>
          <w:bCs/>
          <w:sz w:val="22"/>
          <w:szCs w:val="22"/>
        </w:rPr>
      </w:pPr>
      <w:r>
        <w:rPr>
          <w:rFonts w:ascii="Arial Narrow" w:hAnsi="Arial Narrow"/>
          <w:b/>
        </w:rPr>
        <w:t>Antras</w:t>
      </w:r>
      <w:r w:rsidRPr="00EE6957">
        <w:rPr>
          <w:rFonts w:ascii="Arial Narrow" w:hAnsi="Arial Narrow"/>
          <w:b/>
        </w:rPr>
        <w:t xml:space="preserve"> kriterijus.</w:t>
      </w:r>
      <w:r>
        <w:rPr>
          <w:rFonts w:ascii="Arial Narrow" w:hAnsi="Arial Narrow"/>
          <w:b/>
        </w:rPr>
        <w:t xml:space="preserve"> </w:t>
      </w:r>
      <w:r w:rsidR="00017AD8" w:rsidRPr="00017AD8">
        <w:rPr>
          <w:rFonts w:ascii="Arial" w:hAnsi="Arial" w:cs="Arial"/>
          <w:bCs/>
          <w:sz w:val="22"/>
          <w:szCs w:val="22"/>
        </w:rPr>
        <w:t xml:space="preserve">Tiekėjai savo pasiūlymuose turi nurodyti </w:t>
      </w:r>
      <w:r w:rsidR="00017AD8" w:rsidRPr="00332828">
        <w:rPr>
          <w:rFonts w:ascii="Arial" w:hAnsi="Arial" w:cs="Arial"/>
          <w:bCs/>
          <w:sz w:val="22"/>
          <w:szCs w:val="22"/>
          <w:u w:val="single"/>
        </w:rPr>
        <w:t>papildomą</w:t>
      </w:r>
      <w:r w:rsidR="00017AD8" w:rsidRPr="00017AD8">
        <w:rPr>
          <w:rFonts w:ascii="Arial" w:hAnsi="Arial" w:cs="Arial"/>
          <w:bCs/>
          <w:sz w:val="22"/>
          <w:szCs w:val="22"/>
        </w:rPr>
        <w:t xml:space="preserve"> statinio garantinio termino trukmę metais, (T). Papildoma statinio garantinio termino trukmė metais – tiekėjo suteikiamas papildomas terminas, viršijantis minimalų teisės aktais nustatytą garantinį terminą (5 metai).</w:t>
      </w:r>
    </w:p>
    <w:p w14:paraId="1DCF4ABF" w14:textId="77777777" w:rsidR="00017AD8" w:rsidRPr="00017AD8" w:rsidRDefault="00017AD8" w:rsidP="00017AD8">
      <w:pPr>
        <w:spacing w:after="120"/>
        <w:rPr>
          <w:rFonts w:ascii="Arial" w:hAnsi="Arial" w:cs="Arial"/>
          <w:bCs/>
          <w:sz w:val="22"/>
          <w:szCs w:val="22"/>
        </w:rPr>
      </w:pPr>
      <w:r w:rsidRPr="00017AD8">
        <w:rPr>
          <w:rFonts w:ascii="Arial" w:hAnsi="Arial" w:cs="Arial"/>
          <w:bCs/>
          <w:sz w:val="22"/>
          <w:szCs w:val="22"/>
        </w:rPr>
        <w:t>Papildomos statinio garantinio termino trukmės, išreikštos metais (T), balai priskiriami taip:</w:t>
      </w:r>
    </w:p>
    <w:tbl>
      <w:tblPr>
        <w:tblW w:w="98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2391"/>
        <w:gridCol w:w="7461"/>
      </w:tblGrid>
      <w:tr w:rsidR="00011F53" w:rsidRPr="009B7A14" w14:paraId="01F28032" w14:textId="77777777" w:rsidTr="00E04492">
        <w:trPr>
          <w:trHeight w:val="1049"/>
          <w:jc w:val="center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076"/>
            <w:vAlign w:val="center"/>
          </w:tcPr>
          <w:p w14:paraId="0DA1959D" w14:textId="3906B8C7" w:rsidR="00011F53" w:rsidRPr="009B7A14" w:rsidRDefault="00BB5F81" w:rsidP="00E04492">
            <w:pPr>
              <w:spacing w:before="120" w:after="120" w:line="276" w:lineRule="auto"/>
              <w:ind w:firstLine="21"/>
              <w:jc w:val="center"/>
              <w:rPr>
                <w:rFonts w:ascii="Arial Narrow" w:hAnsi="Arial Narrow"/>
                <w:b/>
                <w:color w:val="FFFFFF" w:themeColor="background1"/>
              </w:rPr>
            </w:pPr>
            <w:r w:rsidRPr="00017AD8">
              <w:rPr>
                <w:rFonts w:ascii="Arial Narrow" w:hAnsi="Arial Narrow"/>
                <w:b/>
                <w:color w:val="FFFFFF" w:themeColor="background1"/>
              </w:rPr>
              <w:lastRenderedPageBreak/>
              <w:t xml:space="preserve">Tiekėjo siūloma </w:t>
            </w:r>
            <w:r w:rsidRPr="00332828">
              <w:rPr>
                <w:rFonts w:ascii="Arial Narrow" w:hAnsi="Arial Narrow"/>
                <w:b/>
                <w:color w:val="FFFFFF" w:themeColor="background1"/>
                <w:u w:val="single"/>
              </w:rPr>
              <w:t>papildoma</w:t>
            </w:r>
            <w:r w:rsidRPr="00017AD8">
              <w:rPr>
                <w:rFonts w:ascii="Arial Narrow" w:hAnsi="Arial Narrow"/>
                <w:b/>
                <w:color w:val="FFFFFF" w:themeColor="background1"/>
              </w:rPr>
              <w:t xml:space="preserve"> statinio garantinio termino trukmė metais, (T).</w:t>
            </w: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076"/>
            <w:vAlign w:val="center"/>
          </w:tcPr>
          <w:p w14:paraId="0AF55CB7" w14:textId="77777777" w:rsidR="00011F53" w:rsidRPr="009B7A14" w:rsidRDefault="00011F53" w:rsidP="00E04492">
            <w:pPr>
              <w:spacing w:line="276" w:lineRule="auto"/>
              <w:jc w:val="center"/>
              <w:rPr>
                <w:rFonts w:ascii="Arial Narrow" w:hAnsi="Arial Narrow"/>
                <w:b/>
                <w:color w:val="FFFFFF" w:themeColor="background1"/>
              </w:rPr>
            </w:pPr>
            <w:r>
              <w:rPr>
                <w:rFonts w:ascii="Arial Narrow" w:hAnsi="Arial Narrow"/>
                <w:b/>
                <w:color w:val="FFFFFF" w:themeColor="background1"/>
              </w:rPr>
              <w:t>Ekonominio naudingumo balai, kurie bus suteikti šiam kriterijui</w:t>
            </w:r>
          </w:p>
        </w:tc>
      </w:tr>
      <w:tr w:rsidR="00BB5F81" w:rsidRPr="009B7A14" w14:paraId="5CBF9177" w14:textId="77777777" w:rsidTr="00E04492">
        <w:trPr>
          <w:trHeight w:val="279"/>
          <w:jc w:val="center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968816" w14:textId="151D55E5" w:rsidR="00BB5F81" w:rsidRPr="009B7A14" w:rsidRDefault="00BB5F81" w:rsidP="00BB5F8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17AD8">
              <w:rPr>
                <w:rFonts w:ascii="Arial Narrow" w:hAnsi="Arial Narrow"/>
              </w:rPr>
              <w:t>1</w:t>
            </w: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F7DF2" w14:textId="44ECDD9D" w:rsidR="00BB5F81" w:rsidRPr="009B7A14" w:rsidRDefault="00BB5F81" w:rsidP="00BB5F8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17AD8">
              <w:rPr>
                <w:rFonts w:ascii="Arial Narrow" w:hAnsi="Arial Narrow"/>
              </w:rPr>
              <w:t>5</w:t>
            </w:r>
            <w:r w:rsidR="00451879">
              <w:rPr>
                <w:rFonts w:ascii="Arial Narrow" w:hAnsi="Arial Narrow"/>
              </w:rPr>
              <w:t>,00</w:t>
            </w:r>
          </w:p>
        </w:tc>
      </w:tr>
      <w:tr w:rsidR="00BB5F81" w:rsidRPr="009B7A14" w14:paraId="18724626" w14:textId="77777777" w:rsidTr="00E04492">
        <w:trPr>
          <w:trHeight w:val="265"/>
          <w:jc w:val="center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C7971" w14:textId="2F460091" w:rsidR="00BB5F81" w:rsidRDefault="00BB5F81" w:rsidP="00BB5F8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17AD8">
              <w:rPr>
                <w:rFonts w:ascii="Arial Narrow" w:hAnsi="Arial Narrow"/>
              </w:rPr>
              <w:t>2</w:t>
            </w: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BBD83" w14:textId="1E6D9832" w:rsidR="00BB5F81" w:rsidRPr="009B7A14" w:rsidRDefault="00BB5F81" w:rsidP="00BB5F8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17AD8">
              <w:rPr>
                <w:rFonts w:ascii="Arial Narrow" w:hAnsi="Arial Narrow"/>
              </w:rPr>
              <w:t>10</w:t>
            </w:r>
            <w:r w:rsidR="00451879">
              <w:rPr>
                <w:rFonts w:ascii="Arial Narrow" w:hAnsi="Arial Narrow"/>
              </w:rPr>
              <w:t>,00</w:t>
            </w:r>
          </w:p>
        </w:tc>
      </w:tr>
      <w:tr w:rsidR="00BB5F81" w:rsidRPr="009B7A14" w14:paraId="65F346E2" w14:textId="77777777" w:rsidTr="00E04492">
        <w:trPr>
          <w:trHeight w:val="279"/>
          <w:jc w:val="center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9E782" w14:textId="7584CD88" w:rsidR="00BB5F81" w:rsidRPr="009B7A14" w:rsidRDefault="00BB5F81" w:rsidP="00BB5F8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17AD8">
              <w:rPr>
                <w:rFonts w:ascii="Arial Narrow" w:hAnsi="Arial Narrow"/>
              </w:rPr>
              <w:t>3</w:t>
            </w: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35FE8" w14:textId="7EA821DA" w:rsidR="00BB5F81" w:rsidRPr="009B7A14" w:rsidRDefault="00BB5F81" w:rsidP="00BB5F8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17AD8">
              <w:rPr>
                <w:rFonts w:ascii="Arial Narrow" w:hAnsi="Arial Narrow"/>
              </w:rPr>
              <w:t>15</w:t>
            </w:r>
            <w:r w:rsidR="00451879">
              <w:rPr>
                <w:rFonts w:ascii="Arial Narrow" w:hAnsi="Arial Narrow"/>
              </w:rPr>
              <w:t>,00</w:t>
            </w:r>
          </w:p>
        </w:tc>
      </w:tr>
      <w:tr w:rsidR="00BB5F81" w:rsidRPr="009B7A14" w14:paraId="72DE694A" w14:textId="77777777" w:rsidTr="00E04492">
        <w:trPr>
          <w:trHeight w:val="279"/>
          <w:jc w:val="center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332D4" w14:textId="4A556CD2" w:rsidR="00BB5F81" w:rsidRPr="009B7A14" w:rsidRDefault="00BB5F81" w:rsidP="00BB5F8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17AD8">
              <w:rPr>
                <w:rFonts w:ascii="Arial Narrow" w:hAnsi="Arial Narrow"/>
              </w:rPr>
              <w:t>4</w:t>
            </w: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1C9FA" w14:textId="59B9F92C" w:rsidR="00BB5F81" w:rsidRPr="009B7A14" w:rsidRDefault="00BB5F81" w:rsidP="00BB5F8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17AD8">
              <w:rPr>
                <w:rFonts w:ascii="Arial Narrow" w:hAnsi="Arial Narrow"/>
              </w:rPr>
              <w:t>20</w:t>
            </w:r>
            <w:r w:rsidR="00451879">
              <w:rPr>
                <w:rFonts w:ascii="Arial Narrow" w:hAnsi="Arial Narrow"/>
              </w:rPr>
              <w:t>,00</w:t>
            </w:r>
          </w:p>
        </w:tc>
      </w:tr>
      <w:tr w:rsidR="00BB5F81" w:rsidRPr="009B7A14" w14:paraId="2DD60507" w14:textId="77777777" w:rsidTr="00E04492">
        <w:trPr>
          <w:trHeight w:val="265"/>
          <w:jc w:val="center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A242F" w14:textId="1754A6A3" w:rsidR="00BB5F81" w:rsidRPr="009B7A14" w:rsidRDefault="00BB5F81" w:rsidP="00BB5F8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17AD8">
              <w:rPr>
                <w:rFonts w:ascii="Arial Narrow" w:hAnsi="Arial Narrow"/>
              </w:rPr>
              <w:t>5</w:t>
            </w: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CAF2EB" w14:textId="7F3CA6BD" w:rsidR="00BB5F81" w:rsidRPr="009B7A14" w:rsidRDefault="00BB5F81" w:rsidP="00BB5F8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17AD8">
              <w:rPr>
                <w:rFonts w:ascii="Arial Narrow" w:hAnsi="Arial Narrow"/>
              </w:rPr>
              <w:t>25</w:t>
            </w:r>
            <w:r w:rsidR="00451879">
              <w:rPr>
                <w:rFonts w:ascii="Arial Narrow" w:hAnsi="Arial Narrow"/>
              </w:rPr>
              <w:t>,00</w:t>
            </w:r>
          </w:p>
        </w:tc>
      </w:tr>
    </w:tbl>
    <w:p w14:paraId="12447E19" w14:textId="77777777" w:rsidR="00BB5F81" w:rsidRDefault="00BB5F81" w:rsidP="00451879">
      <w:pPr>
        <w:rPr>
          <w:rFonts w:ascii="Arial" w:hAnsi="Arial" w:cs="Arial"/>
          <w:bCs/>
          <w:sz w:val="22"/>
          <w:szCs w:val="22"/>
        </w:rPr>
      </w:pPr>
      <w:r w:rsidRPr="00BB5F81">
        <w:rPr>
          <w:rFonts w:ascii="Arial" w:hAnsi="Arial" w:cs="Arial"/>
          <w:bCs/>
          <w:sz w:val="22"/>
          <w:szCs w:val="22"/>
        </w:rPr>
        <w:t xml:space="preserve">Tiekėjas savo pasiūlyme turi nurodyti jo siūlomą </w:t>
      </w:r>
      <w:r w:rsidRPr="00332828">
        <w:rPr>
          <w:rFonts w:ascii="Arial" w:hAnsi="Arial" w:cs="Arial"/>
          <w:bCs/>
          <w:sz w:val="22"/>
          <w:szCs w:val="22"/>
          <w:u w:val="single"/>
        </w:rPr>
        <w:t>papildomą</w:t>
      </w:r>
      <w:r w:rsidRPr="00BB5F81">
        <w:rPr>
          <w:rFonts w:ascii="Arial" w:hAnsi="Arial" w:cs="Arial"/>
          <w:bCs/>
          <w:sz w:val="22"/>
          <w:szCs w:val="22"/>
        </w:rPr>
        <w:t xml:space="preserve"> statinio garantinio termino trukmę (galimi  penki papildomos statinio garantinio termino trukmės variantai, pateikti lentelėje) sveikais skaičiais, išreikštą metais. Pirkimo dokumentuose numatomi minimalūs garantiniai įsipareigojimai, o tiekėjai gali siūlyti papildomus garantinius terminus, kurie bus vertinami.</w:t>
      </w:r>
    </w:p>
    <w:p w14:paraId="3BD04ED3" w14:textId="77777777" w:rsidR="00BB5F81" w:rsidRPr="00BB5F81" w:rsidRDefault="00BB5F81" w:rsidP="00BB5F81">
      <w:pPr>
        <w:jc w:val="left"/>
        <w:rPr>
          <w:rFonts w:ascii="Arial" w:hAnsi="Arial" w:cs="Arial"/>
          <w:bCs/>
          <w:sz w:val="22"/>
          <w:szCs w:val="22"/>
        </w:rPr>
      </w:pPr>
    </w:p>
    <w:sectPr w:rsidR="00BB5F81" w:rsidRPr="00BB5F81" w:rsidSect="007C451E">
      <w:headerReference w:type="default" r:id="rId13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385264" w14:textId="77777777" w:rsidR="00FA273F" w:rsidRDefault="00FA273F">
      <w:r>
        <w:separator/>
      </w:r>
    </w:p>
  </w:endnote>
  <w:endnote w:type="continuationSeparator" w:id="0">
    <w:p w14:paraId="2ECFBFAD" w14:textId="77777777" w:rsidR="00FA273F" w:rsidRDefault="00FA2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7A027A" w14:textId="77777777" w:rsidR="00FA273F" w:rsidRDefault="00FA273F">
      <w:r>
        <w:separator/>
      </w:r>
    </w:p>
  </w:footnote>
  <w:footnote w:type="continuationSeparator" w:id="0">
    <w:p w14:paraId="79B3B70E" w14:textId="77777777" w:rsidR="00FA273F" w:rsidRDefault="00FA2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28080780"/>
      <w:docPartObj>
        <w:docPartGallery w:val="Page Numbers (Top of Page)"/>
        <w:docPartUnique/>
      </w:docPartObj>
    </w:sdtPr>
    <w:sdtEndPr/>
    <w:sdtContent>
      <w:p w14:paraId="2D2C5E38" w14:textId="77777777" w:rsidR="00F32BA8" w:rsidRDefault="00E1427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45</w:t>
        </w:r>
        <w:r>
          <w:fldChar w:fldCharType="end"/>
        </w:r>
      </w:p>
    </w:sdtContent>
  </w:sdt>
  <w:p w14:paraId="1A275520" w14:textId="77777777" w:rsidR="00F32BA8" w:rsidRDefault="00F32BA8" w:rsidP="0060569D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68"/>
    <w:rsid w:val="00011F53"/>
    <w:rsid w:val="00017AD8"/>
    <w:rsid w:val="00066BAB"/>
    <w:rsid w:val="00173916"/>
    <w:rsid w:val="002732F7"/>
    <w:rsid w:val="002A5B6F"/>
    <w:rsid w:val="002B7DA8"/>
    <w:rsid w:val="002C7421"/>
    <w:rsid w:val="00321F72"/>
    <w:rsid w:val="00332828"/>
    <w:rsid w:val="00370E77"/>
    <w:rsid w:val="00451879"/>
    <w:rsid w:val="00502AA3"/>
    <w:rsid w:val="00503372"/>
    <w:rsid w:val="00522A00"/>
    <w:rsid w:val="00542F21"/>
    <w:rsid w:val="00581443"/>
    <w:rsid w:val="005F126B"/>
    <w:rsid w:val="0064301C"/>
    <w:rsid w:val="00653E41"/>
    <w:rsid w:val="0069065B"/>
    <w:rsid w:val="007646A1"/>
    <w:rsid w:val="007C451E"/>
    <w:rsid w:val="008B63A3"/>
    <w:rsid w:val="00927C14"/>
    <w:rsid w:val="009D3424"/>
    <w:rsid w:val="00A97BC8"/>
    <w:rsid w:val="00AB7AB5"/>
    <w:rsid w:val="00AD3EB4"/>
    <w:rsid w:val="00B31BD7"/>
    <w:rsid w:val="00B95E14"/>
    <w:rsid w:val="00BB5F81"/>
    <w:rsid w:val="00C77A93"/>
    <w:rsid w:val="00D00892"/>
    <w:rsid w:val="00D10C19"/>
    <w:rsid w:val="00DA793D"/>
    <w:rsid w:val="00DC6197"/>
    <w:rsid w:val="00E14272"/>
    <w:rsid w:val="00EC4B40"/>
    <w:rsid w:val="00F23F68"/>
    <w:rsid w:val="00F3072F"/>
    <w:rsid w:val="00F32BA8"/>
    <w:rsid w:val="00F46D3C"/>
    <w:rsid w:val="00FA273F"/>
    <w:rsid w:val="00FA4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33014D8"/>
  <w15:chartTrackingRefBased/>
  <w15:docId w15:val="{37AC4543-5EBB-49D8-BD13-5EF4BB3A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F5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011F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011F5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ntrats">
    <w:name w:val="header"/>
    <w:basedOn w:val="prastasis"/>
    <w:link w:val="AntratsDiagrama"/>
    <w:uiPriority w:val="99"/>
    <w:unhideWhenUsed/>
    <w:rsid w:val="00011F53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11F53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nhideWhenUsed/>
    <w:qFormat/>
    <w:rsid w:val="00011F53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11F53"/>
    <w:pPr>
      <w:ind w:left="720"/>
      <w:contextualSpacing/>
    </w:pPr>
  </w:style>
  <w:style w:type="table" w:styleId="Lentelstinklelis">
    <w:name w:val="Table Grid"/>
    <w:basedOn w:val="prastojilentel"/>
    <w:rsid w:val="00011F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C451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451E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017AD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863618CA182F41935014586B480117" ma:contentTypeVersion="16" ma:contentTypeDescription="Create a new document." ma:contentTypeScope="" ma:versionID="afba64d74c1e87d11973689851e700ae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d0c38bb3d93ba12dd7060d9ba08c2c1d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5B6CA7-5F9F-4617-9E84-22AF3DA6C1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9A816B-C9E8-4F11-A251-6733A89C22BC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customXml/itemProps3.xml><?xml version="1.0" encoding="utf-8"?>
<ds:datastoreItem xmlns:ds="http://schemas.openxmlformats.org/officeDocument/2006/customXml" ds:itemID="{56988EDA-7344-40A4-A56D-5D050F37F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1487</Words>
  <Characters>848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1</vt:i4>
      </vt:variant>
    </vt:vector>
  </HeadingPairs>
  <TitlesOfParts>
    <vt:vector size="2" baseType="lpstr">
      <vt:lpstr/>
      <vt:lpstr>    Tiekėjų pasiūlymai bus vertinami ir ekonomiškai naudingiausias pasiūlymas bus iš</vt:lpstr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Sendžikienė</dc:creator>
  <cp:keywords/>
  <dc:description/>
  <cp:lastModifiedBy>Antanas Narbutas</cp:lastModifiedBy>
  <cp:revision>11</cp:revision>
  <dcterms:created xsi:type="dcterms:W3CDTF">2024-12-12T13:27:00Z</dcterms:created>
  <dcterms:modified xsi:type="dcterms:W3CDTF">2024-12-17T07:40:00Z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